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6E" w:rsidRDefault="003E796E" w:rsidP="003E796E">
      <w:pPr>
        <w:spacing w:after="0"/>
        <w:jc w:val="center"/>
        <w:rPr>
          <w:b/>
          <w:sz w:val="32"/>
        </w:rPr>
      </w:pPr>
    </w:p>
    <w:p w:rsidR="00DE624E" w:rsidRPr="0038241C" w:rsidRDefault="00DE624E" w:rsidP="005A6223">
      <w:pPr>
        <w:jc w:val="center"/>
        <w:rPr>
          <w:b/>
          <w:color w:val="FF0000"/>
          <w:sz w:val="32"/>
        </w:rPr>
      </w:pPr>
      <w:r w:rsidRPr="0038241C">
        <w:rPr>
          <w:b/>
          <w:color w:val="FF0000"/>
          <w:sz w:val="32"/>
        </w:rPr>
        <w:t>Scrum Master Qualified Program</w:t>
      </w:r>
    </w:p>
    <w:p w:rsidR="005A6223" w:rsidRDefault="005A6223" w:rsidP="00041182">
      <w:pPr>
        <w:jc w:val="center"/>
      </w:pPr>
      <w:r w:rsidRPr="005A6223">
        <w:rPr>
          <w:sz w:val="32"/>
        </w:rPr>
        <w:t xml:space="preserve">Welcome to the </w:t>
      </w:r>
      <w:r w:rsidR="00041182">
        <w:rPr>
          <w:sz w:val="32"/>
        </w:rPr>
        <w:t>Week 1</w:t>
      </w:r>
      <w:r w:rsidRPr="005A6223">
        <w:rPr>
          <w:sz w:val="32"/>
        </w:rPr>
        <w:t xml:space="preserve"> </w:t>
      </w:r>
      <w:r w:rsidRPr="005A6223">
        <w:rPr>
          <w:sz w:val="32"/>
        </w:rPr>
        <w:br/>
      </w:r>
      <w:r w:rsidR="00940374">
        <w:tab/>
      </w:r>
    </w:p>
    <w:p w:rsidR="005A6223" w:rsidRDefault="00041182" w:rsidP="0038241C">
      <w:pPr>
        <w:spacing w:after="0"/>
      </w:pPr>
      <w:r>
        <w:t xml:space="preserve">We need to look deeper into the scrum roles </w:t>
      </w:r>
      <w:r w:rsidR="006E6B22">
        <w:t xml:space="preserve">and the scrum team: </w:t>
      </w:r>
      <w:r>
        <w:t>Delivery Team, Product Owner and Scrum Master</w:t>
      </w:r>
    </w:p>
    <w:p w:rsidR="00041182" w:rsidRDefault="00041182" w:rsidP="0038241C">
      <w:pPr>
        <w:spacing w:after="0"/>
      </w:pPr>
    </w:p>
    <w:p w:rsidR="00041182" w:rsidRDefault="00DE624E" w:rsidP="00DE624E">
      <w:pPr>
        <w:pStyle w:val="ListParagraph"/>
        <w:numPr>
          <w:ilvl w:val="0"/>
          <w:numId w:val="2"/>
        </w:numPr>
      </w:pPr>
      <w:r>
        <w:t xml:space="preserve">Read Knowledge Factor: </w:t>
      </w:r>
      <w:r w:rsidR="00041182">
        <w:t xml:space="preserve">Delivery Team. </w:t>
      </w:r>
      <w:r>
        <w:t xml:space="preserve">Self-Assess your comprehension. </w:t>
      </w:r>
    </w:p>
    <w:p w:rsidR="00041182" w:rsidRDefault="00041182" w:rsidP="00041182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Product Owner</w:t>
      </w:r>
      <w:r>
        <w:t xml:space="preserve">. Self-Assess your comprehension. </w:t>
      </w:r>
    </w:p>
    <w:p w:rsidR="00041182" w:rsidRDefault="00041182" w:rsidP="00041182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Scrum Master</w:t>
      </w:r>
      <w:r>
        <w:t xml:space="preserve">. Self-Assess your comprehension. </w:t>
      </w:r>
    </w:p>
    <w:p w:rsidR="00F35B00" w:rsidRDefault="00F35B00" w:rsidP="00F35B00">
      <w:pPr>
        <w:pStyle w:val="ListParagraph"/>
        <w:numPr>
          <w:ilvl w:val="0"/>
          <w:numId w:val="2"/>
        </w:numPr>
      </w:pPr>
      <w:r>
        <w:t xml:space="preserve">Read </w:t>
      </w:r>
      <w:r w:rsidRPr="00041182">
        <w:rPr>
          <w:i/>
        </w:rPr>
        <w:t>Week 1 – Roles</w:t>
      </w:r>
      <w:r>
        <w:t xml:space="preserve"> in book </w:t>
      </w:r>
      <w:r w:rsidRPr="00041182">
        <w:rPr>
          <w:i/>
        </w:rPr>
        <w:t>30 Days to Better Agile</w:t>
      </w:r>
      <w:r w:rsidR="00F916AA">
        <w:t xml:space="preserve">. Identify positive and negative attributes related to that role. It is these antipatterns that </w:t>
      </w:r>
      <w:r w:rsidR="00672532">
        <w:t xml:space="preserve">provide opportunities for </w:t>
      </w:r>
      <w:r w:rsidR="00F916AA">
        <w:t>Scrum Master</w:t>
      </w:r>
      <w:r w:rsidR="006E6B22">
        <w:t>s</w:t>
      </w:r>
      <w:r w:rsidR="00F916AA">
        <w:t xml:space="preserve"> </w:t>
      </w:r>
      <w:r w:rsidR="00672532">
        <w:t>to</w:t>
      </w:r>
      <w:r w:rsidR="00F916AA">
        <w:t xml:space="preserve"> begin to add </w:t>
      </w:r>
      <w:r w:rsidR="00672532">
        <w:t>value</w:t>
      </w:r>
      <w:r w:rsidR="00F916AA">
        <w:t xml:space="preserve"> by hel</w:t>
      </w:r>
      <w:r w:rsidR="006E6B22">
        <w:t>p</w:t>
      </w:r>
      <w:r w:rsidR="00672532">
        <w:t xml:space="preserve">ing the teams overcome these </w:t>
      </w:r>
      <w:r w:rsidR="00F916AA">
        <w:t xml:space="preserve">patterns that are </w:t>
      </w:r>
      <w:r w:rsidR="00672532">
        <w:t>impediments</w:t>
      </w:r>
      <w:r w:rsidR="00F916AA">
        <w:t xml:space="preserve"> to their success with Scrum and Agile.</w:t>
      </w:r>
    </w:p>
    <w:p w:rsidR="00F35B00" w:rsidRDefault="00F35B00" w:rsidP="00DE624E">
      <w:pPr>
        <w:pStyle w:val="ListParagraph"/>
        <w:numPr>
          <w:ilvl w:val="0"/>
          <w:numId w:val="2"/>
        </w:numPr>
      </w:pPr>
      <w:r>
        <w:t xml:space="preserve">Read </w:t>
      </w:r>
      <w:r w:rsidRPr="006E6B22">
        <w:rPr>
          <w:i/>
        </w:rPr>
        <w:t>My Day as a SM, PO, and Team Member</w:t>
      </w:r>
      <w:r>
        <w:t xml:space="preserve"> examples. I alter these to match the team and environment that I am working with.</w:t>
      </w:r>
    </w:p>
    <w:p w:rsidR="00041182" w:rsidRDefault="00F35B00" w:rsidP="00DE624E">
      <w:pPr>
        <w:pStyle w:val="ListParagraph"/>
        <w:numPr>
          <w:ilvl w:val="0"/>
          <w:numId w:val="2"/>
        </w:numPr>
      </w:pPr>
      <w:r>
        <w:t>OJT/Exposure: Meet and talk to a current Scrum Mater, find out what their typical day is like</w:t>
      </w:r>
    </w:p>
    <w:p w:rsidR="00F35B00" w:rsidRDefault="00F35B00" w:rsidP="00DE624E">
      <w:pPr>
        <w:pStyle w:val="ListParagraph"/>
        <w:numPr>
          <w:ilvl w:val="0"/>
          <w:numId w:val="2"/>
        </w:numPr>
      </w:pPr>
      <w:r>
        <w:t>OJT/Exposure: Meet and talk to a current Product Owner</w:t>
      </w:r>
      <w:r>
        <w:t>, find out what their typical day is like</w:t>
      </w:r>
    </w:p>
    <w:p w:rsidR="00041182" w:rsidRDefault="00F35B00" w:rsidP="00DE624E">
      <w:pPr>
        <w:pStyle w:val="ListParagraph"/>
        <w:numPr>
          <w:ilvl w:val="0"/>
          <w:numId w:val="2"/>
        </w:numPr>
      </w:pPr>
      <w:r>
        <w:t>OJT/Exposure: Get started observing a scrum team, this will build over time as you observe</w:t>
      </w:r>
      <w:bookmarkStart w:id="0" w:name="_GoBack"/>
      <w:bookmarkEnd w:id="0"/>
      <w:r>
        <w:t xml:space="preserve"> the roles, the artifacts, the events, etc.</w:t>
      </w:r>
    </w:p>
    <w:p w:rsidR="006E6B22" w:rsidRDefault="006E6B22" w:rsidP="006E6B22">
      <w:pPr>
        <w:pStyle w:val="ListParagraph"/>
        <w:numPr>
          <w:ilvl w:val="0"/>
          <w:numId w:val="2"/>
        </w:numPr>
      </w:pPr>
      <w:r>
        <w:t>Activity: Update My Days as a SM, PO, and Team Member to match the teams you observe or lead. Fun way to set expectations.</w:t>
      </w:r>
    </w:p>
    <w:p w:rsidR="00041182" w:rsidRDefault="00F35B00" w:rsidP="00DE624E">
      <w:pPr>
        <w:pStyle w:val="ListParagraph"/>
        <w:numPr>
          <w:ilvl w:val="0"/>
          <w:numId w:val="2"/>
        </w:numPr>
      </w:pPr>
      <w:r>
        <w:t xml:space="preserve">Complete the </w:t>
      </w:r>
      <w:r w:rsidR="00F916AA">
        <w:t>ROLE</w:t>
      </w:r>
      <w:r>
        <w:t xml:space="preserve"> portion of the assessment tool. Look for antipatterns mentioned in 30 Days to Better Agile, or even ones that were not mentioned.</w:t>
      </w:r>
      <w:r w:rsidR="00F916AA">
        <w:t xml:space="preserve"> Based on the observations and the readings, what are you improvement recommendations you might make for this team. This activity will continue each week with new focus areas.</w:t>
      </w:r>
    </w:p>
    <w:p w:rsidR="00672532" w:rsidRDefault="00672532" w:rsidP="00672532">
      <w:pPr>
        <w:pStyle w:val="ListParagraph"/>
      </w:pPr>
    </w:p>
    <w:p w:rsidR="005A6223" w:rsidRPr="00DE624E" w:rsidRDefault="00DE624E" w:rsidP="00DE624E">
      <w:pPr>
        <w:tabs>
          <w:tab w:val="left" w:pos="8556"/>
        </w:tabs>
      </w:pPr>
      <w:r>
        <w:tab/>
      </w:r>
    </w:p>
    <w:sectPr w:rsidR="005A6223" w:rsidRPr="00DE624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C3A" w:rsidRDefault="001C7C3A" w:rsidP="0055444D">
      <w:pPr>
        <w:spacing w:after="0" w:line="240" w:lineRule="auto"/>
      </w:pPr>
      <w:r>
        <w:separator/>
      </w:r>
    </w:p>
  </w:endnote>
  <w:endnote w:type="continuationSeparator" w:id="0">
    <w:p w:rsidR="001C7C3A" w:rsidRDefault="001C7C3A" w:rsidP="005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4D" w:rsidRPr="0055444D" w:rsidRDefault="0055444D" w:rsidP="0038241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4534151</wp:posOffset>
          </wp:positionH>
          <wp:positionV relativeFrom="paragraph">
            <wp:posOffset>-481876</wp:posOffset>
          </wp:positionV>
          <wp:extent cx="1952625" cy="87531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_logo_transparent_background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41C">
      <w:t xml:space="preserve">© Suzanne Ward, </w:t>
    </w:r>
    <w:r w:rsidR="0038241C" w:rsidRPr="0038241C">
      <w:rPr>
        <w:i/>
      </w:rPr>
      <w:t>Scrumality</w:t>
    </w:r>
    <w:r w:rsidR="0038241C"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C3A" w:rsidRDefault="001C7C3A" w:rsidP="0055444D">
      <w:pPr>
        <w:spacing w:after="0" w:line="240" w:lineRule="auto"/>
      </w:pPr>
      <w:r>
        <w:separator/>
      </w:r>
    </w:p>
  </w:footnote>
  <w:footnote w:type="continuationSeparator" w:id="0">
    <w:p w:rsidR="001C7C3A" w:rsidRDefault="001C7C3A" w:rsidP="005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65" w:rsidRDefault="001C7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8" o:spid="_x0000_s2050" type="#_x0000_t75" style="position:absolute;margin-left:0;margin-top:0;width:468pt;height:358pt;z-index:-251655168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6E" w:rsidRDefault="001C7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9" o:spid="_x0000_s2051" type="#_x0000_t75" style="position:absolute;margin-left:0;margin-top:0;width:468pt;height:358pt;z-index:-251654144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  <w:p w:rsidR="003E796E" w:rsidRDefault="003E7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65" w:rsidRDefault="001C7C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7" o:spid="_x0000_s2049" type="#_x0000_t75" style="position:absolute;margin-left:0;margin-top:0;width:468pt;height:358pt;z-index:-251656192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81D"/>
    <w:multiLevelType w:val="hybridMultilevel"/>
    <w:tmpl w:val="3BCED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0608"/>
    <w:multiLevelType w:val="hybridMultilevel"/>
    <w:tmpl w:val="3BDCEBD2"/>
    <w:lvl w:ilvl="0" w:tplc="B1A20B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E"/>
    <w:rsid w:val="00041182"/>
    <w:rsid w:val="00042AE7"/>
    <w:rsid w:val="000C613F"/>
    <w:rsid w:val="0012467E"/>
    <w:rsid w:val="001754FA"/>
    <w:rsid w:val="00186D6C"/>
    <w:rsid w:val="001C7C3A"/>
    <w:rsid w:val="00297453"/>
    <w:rsid w:val="002D4CCB"/>
    <w:rsid w:val="00317620"/>
    <w:rsid w:val="0038241C"/>
    <w:rsid w:val="003B7E45"/>
    <w:rsid w:val="003E796E"/>
    <w:rsid w:val="004661E6"/>
    <w:rsid w:val="004E488B"/>
    <w:rsid w:val="0055444D"/>
    <w:rsid w:val="005A6223"/>
    <w:rsid w:val="005E52F1"/>
    <w:rsid w:val="005F409D"/>
    <w:rsid w:val="00672532"/>
    <w:rsid w:val="00672BA9"/>
    <w:rsid w:val="006E6B22"/>
    <w:rsid w:val="008B7A45"/>
    <w:rsid w:val="00940374"/>
    <w:rsid w:val="00963576"/>
    <w:rsid w:val="00A55486"/>
    <w:rsid w:val="00B058D2"/>
    <w:rsid w:val="00CC6FC3"/>
    <w:rsid w:val="00DC3136"/>
    <w:rsid w:val="00DE624E"/>
    <w:rsid w:val="00E23972"/>
    <w:rsid w:val="00E41692"/>
    <w:rsid w:val="00E43B65"/>
    <w:rsid w:val="00E55528"/>
    <w:rsid w:val="00EC0580"/>
    <w:rsid w:val="00EC5930"/>
    <w:rsid w:val="00ED5C84"/>
    <w:rsid w:val="00F35B00"/>
    <w:rsid w:val="00F5450E"/>
    <w:rsid w:val="00F916A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D666F10-024C-4B8D-B28C-81D0AE69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4D"/>
  </w:style>
  <w:style w:type="paragraph" w:styleId="Footer">
    <w:name w:val="footer"/>
    <w:basedOn w:val="Normal"/>
    <w:link w:val="FooterChar"/>
    <w:uiPriority w:val="99"/>
    <w:unhideWhenUsed/>
    <w:rsid w:val="005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4D"/>
  </w:style>
  <w:style w:type="paragraph" w:styleId="ListParagraph">
    <w:name w:val="List Paragraph"/>
    <w:basedOn w:val="Normal"/>
    <w:uiPriority w:val="34"/>
    <w:qFormat/>
    <w:rsid w:val="005A6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Suzanne</dc:creator>
  <cp:keywords/>
  <dc:description/>
  <cp:lastModifiedBy>Ward, Suzanne</cp:lastModifiedBy>
  <cp:revision>4</cp:revision>
  <dcterms:created xsi:type="dcterms:W3CDTF">2017-07-25T18:30:00Z</dcterms:created>
  <dcterms:modified xsi:type="dcterms:W3CDTF">2017-07-25T21:31:00Z</dcterms:modified>
</cp:coreProperties>
</file>