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B4646" w14:textId="752F7CA2" w:rsidR="00CC10E7" w:rsidRPr="00D91119" w:rsidRDefault="00D91119" w:rsidP="00CC10E7">
      <w:pPr>
        <w:spacing w:after="0" w:line="240" w:lineRule="auto"/>
        <w:rPr>
          <w:b/>
        </w:rPr>
      </w:pPr>
      <w:r w:rsidRPr="00D91119">
        <w:rPr>
          <w:b/>
        </w:rPr>
        <w:t>D</w:t>
      </w:r>
      <w:r w:rsidR="00CC10E7" w:rsidRPr="00D91119">
        <w:rPr>
          <w:b/>
        </w:rPr>
        <w:t>efinition of “</w:t>
      </w:r>
      <w:r w:rsidR="002C3778">
        <w:rPr>
          <w:b/>
        </w:rPr>
        <w:t>Ready</w:t>
      </w:r>
      <w:r w:rsidR="00CC10E7" w:rsidRPr="00D91119">
        <w:rPr>
          <w:b/>
        </w:rPr>
        <w:t>”</w:t>
      </w:r>
    </w:p>
    <w:p w14:paraId="3BA29178" w14:textId="7FEEEB5D" w:rsidR="00C075DB" w:rsidRDefault="002C3778" w:rsidP="00C075DB">
      <w:pPr>
        <w:spacing w:after="0" w:line="240" w:lineRule="auto"/>
        <w:ind w:firstLine="720"/>
      </w:pPr>
      <w:r>
        <w:t>Product Backlog items that can be “Done” by the Development Team within one Sprint are deemed “Ready” for selection in a Sprint Planning.</w:t>
      </w:r>
      <w:r>
        <w:rPr>
          <w:rStyle w:val="FootnoteReference"/>
        </w:rPr>
        <w:footnoteReference w:id="1"/>
      </w:r>
      <w:r w:rsidR="00C075DB" w:rsidRPr="00C075DB">
        <w:t xml:space="preserve"> </w:t>
      </w:r>
      <w:r w:rsidR="00C075DB">
        <w:t xml:space="preserve"> </w:t>
      </w:r>
      <w:r w:rsidR="00C075DB">
        <w:t>Product Backlog items usually acquire this degree of transparency through the refining activities.</w:t>
      </w:r>
      <w:r w:rsidR="00C075DB">
        <w:rPr>
          <w:rStyle w:val="FootnoteReference"/>
        </w:rPr>
        <w:footnoteReference w:id="2"/>
      </w:r>
      <w:r w:rsidR="00C075DB">
        <w:t xml:space="preserve"> Also known as backlog grooming activities.</w:t>
      </w:r>
    </w:p>
    <w:p w14:paraId="595D5E97" w14:textId="5745FBC7" w:rsidR="00CB317C" w:rsidRDefault="00CB317C" w:rsidP="002D12AF">
      <w:pPr>
        <w:spacing w:after="0" w:line="240" w:lineRule="auto"/>
        <w:ind w:firstLine="720"/>
      </w:pPr>
    </w:p>
    <w:p w14:paraId="39193362" w14:textId="77777777" w:rsidR="00CB317C" w:rsidRDefault="00CB317C" w:rsidP="00B34BDC">
      <w:pPr>
        <w:spacing w:after="0" w:line="240" w:lineRule="auto"/>
      </w:pPr>
    </w:p>
    <w:p w14:paraId="75125D35" w14:textId="270BDBB2" w:rsidR="002D12AF" w:rsidRDefault="002D12AF" w:rsidP="00B34BDC">
      <w:pPr>
        <w:spacing w:after="0" w:line="240" w:lineRule="auto"/>
      </w:pPr>
      <w:r>
        <w:rPr>
          <w:noProof/>
        </w:rPr>
        <w:drawing>
          <wp:inline distT="0" distB="0" distL="0" distR="0" wp14:anchorId="7E3A932C" wp14:editId="4A389E6D">
            <wp:extent cx="5794744" cy="3567235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236" cy="35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5DB">
        <w:rPr>
          <w:rStyle w:val="FootnoteReference"/>
        </w:rPr>
        <w:footnoteReference w:id="3"/>
      </w:r>
    </w:p>
    <w:p w14:paraId="777266D9" w14:textId="77777777" w:rsidR="002D12AF" w:rsidRDefault="002D12AF" w:rsidP="00B34BDC">
      <w:pPr>
        <w:spacing w:after="0" w:line="240" w:lineRule="auto"/>
      </w:pPr>
    </w:p>
    <w:p w14:paraId="76A4B57E" w14:textId="1379589C" w:rsidR="002D12AF" w:rsidRPr="002D12AF" w:rsidRDefault="002D12AF" w:rsidP="001A58DB">
      <w:pPr>
        <w:spacing w:after="0" w:line="240" w:lineRule="auto"/>
        <w:ind w:firstLine="720"/>
      </w:pPr>
      <w:r>
        <w:t>T</w:t>
      </w:r>
      <w:r w:rsidRPr="002D12AF">
        <w:t>he team makes explicit and visible the criteria (generally based on the </w:t>
      </w:r>
      <w:r w:rsidRPr="001A58DB">
        <w:t>INVEST</w:t>
      </w:r>
      <w:r w:rsidR="001A58DB">
        <w:rPr>
          <w:rStyle w:val="FootnoteReference"/>
        </w:rPr>
        <w:footnoteReference w:id="4"/>
      </w:r>
      <w:r w:rsidRPr="002D12AF">
        <w:t> </w:t>
      </w:r>
      <w:r w:rsidR="001A58DB">
        <w:t>matrix</w:t>
      </w:r>
      <w:r w:rsidRPr="002D12AF">
        <w:t>) that a user story must meet prior to being accepted into the upcoming iteration.</w:t>
      </w:r>
      <w:r>
        <w:t xml:space="preserve"> </w:t>
      </w:r>
      <w:r w:rsidRPr="002D12AF">
        <w:t>Just as completed items which fit the definition of "done" are said to be "DONE-done", items that fit the definition of ready are called "READY-ready"</w:t>
      </w:r>
      <w:r w:rsidR="001A58DB">
        <w:rPr>
          <w:rStyle w:val="FootnoteReference"/>
        </w:rPr>
        <w:footnoteReference w:id="5"/>
      </w:r>
      <w:r w:rsidRPr="002D12AF">
        <w:t>.</w:t>
      </w:r>
    </w:p>
    <w:p w14:paraId="13365DDE" w14:textId="77777777" w:rsidR="002D12AF" w:rsidRDefault="002D12AF" w:rsidP="00B34BDC">
      <w:pPr>
        <w:spacing w:after="0" w:line="240" w:lineRule="auto"/>
      </w:pPr>
    </w:p>
    <w:p w14:paraId="3D9B465A" w14:textId="566AEB90" w:rsidR="00286ADF" w:rsidRDefault="00C075DB" w:rsidP="00B34BDC">
      <w:pPr>
        <w:spacing w:after="0" w:line="240" w:lineRule="auto"/>
        <w:rPr>
          <w:b/>
        </w:rPr>
      </w:pPr>
      <w:r>
        <w:rPr>
          <w:b/>
        </w:rPr>
        <w:t>Self-Assessment</w:t>
      </w:r>
      <w:r w:rsidR="006A4791" w:rsidRPr="00B34BDC">
        <w:rPr>
          <w:b/>
        </w:rPr>
        <w:tab/>
      </w:r>
    </w:p>
    <w:p w14:paraId="169598B0" w14:textId="606E6970" w:rsidR="002C3778" w:rsidRDefault="002C3778" w:rsidP="00C075DB">
      <w:pPr>
        <w:pStyle w:val="ListParagraph"/>
        <w:numPr>
          <w:ilvl w:val="0"/>
          <w:numId w:val="22"/>
        </w:numPr>
        <w:spacing w:after="0" w:line="240" w:lineRule="auto"/>
      </w:pPr>
      <w:r w:rsidRPr="00C075DB">
        <w:rPr>
          <w:b/>
        </w:rPr>
        <w:t>Item Readiness</w:t>
      </w:r>
      <w:r>
        <w:t xml:space="preserve">: </w:t>
      </w:r>
      <w:r w:rsidRPr="002C3778">
        <w:t>Describe</w:t>
      </w:r>
      <w:r>
        <w:t xml:space="preserve"> </w:t>
      </w:r>
      <w:r w:rsidRPr="002C3778">
        <w:t>that,</w:t>
      </w:r>
      <w:r>
        <w:t xml:space="preserve"> in </w:t>
      </w:r>
      <w:r w:rsidRPr="002C3778">
        <w:t>order</w:t>
      </w:r>
      <w:r>
        <w:t xml:space="preserve"> </w:t>
      </w:r>
      <w:r w:rsidRPr="002C3778">
        <w:t>for</w:t>
      </w:r>
      <w:r w:rsidR="002D12AF">
        <w:t xml:space="preserve"> </w:t>
      </w:r>
      <w:r w:rsidRPr="002C3778">
        <w:t>an</w:t>
      </w:r>
      <w:r w:rsidR="002D12AF">
        <w:t xml:space="preserve"> </w:t>
      </w:r>
      <w:r w:rsidRPr="002C3778">
        <w:t>item</w:t>
      </w:r>
      <w:r w:rsidR="002D12AF">
        <w:t xml:space="preserve"> </w:t>
      </w:r>
      <w:r w:rsidRPr="002C3778">
        <w:t>to</w:t>
      </w:r>
      <w:r w:rsidR="002D12AF">
        <w:t xml:space="preserve"> </w:t>
      </w:r>
      <w:r w:rsidRPr="002C3778">
        <w:t>be</w:t>
      </w:r>
      <w:r w:rsidR="002D12AF">
        <w:t xml:space="preserve"> </w:t>
      </w:r>
      <w:r w:rsidRPr="002C3778">
        <w:t>considered</w:t>
      </w:r>
      <w:r w:rsidR="002D12AF">
        <w:t xml:space="preserve"> </w:t>
      </w:r>
      <w:r w:rsidRPr="002C3778">
        <w:t>ready</w:t>
      </w:r>
      <w:r w:rsidR="002D12AF">
        <w:t xml:space="preserve"> </w:t>
      </w:r>
      <w:r w:rsidRPr="002C3778">
        <w:t>for</w:t>
      </w:r>
      <w:r w:rsidR="002D12AF">
        <w:t xml:space="preserve"> inclusion </w:t>
      </w:r>
      <w:r w:rsidRPr="002C3778">
        <w:t>in</w:t>
      </w:r>
      <w:r w:rsidR="002D12AF">
        <w:t xml:space="preserve"> </w:t>
      </w:r>
      <w:r w:rsidRPr="002C3778">
        <w:t>a</w:t>
      </w:r>
      <w:r w:rsidR="002D12AF">
        <w:t xml:space="preserve"> </w:t>
      </w:r>
      <w:r w:rsidRPr="002C3778">
        <w:t>Sprint,</w:t>
      </w:r>
      <w:r w:rsidR="002D12AF">
        <w:t xml:space="preserve"> </w:t>
      </w:r>
      <w:r w:rsidRPr="002C3778">
        <w:t>each</w:t>
      </w:r>
      <w:r w:rsidR="002D12AF">
        <w:t xml:space="preserve"> </w:t>
      </w:r>
      <w:r w:rsidRPr="002C3778">
        <w:t>Product</w:t>
      </w:r>
      <w:r w:rsidR="002D12AF">
        <w:t xml:space="preserve"> </w:t>
      </w:r>
      <w:r w:rsidRPr="002C3778">
        <w:t>Backlog</w:t>
      </w:r>
      <w:r w:rsidR="002D12AF">
        <w:t xml:space="preserve"> </w:t>
      </w:r>
      <w:r w:rsidRPr="002C3778">
        <w:t>item</w:t>
      </w:r>
      <w:r w:rsidR="002D12AF">
        <w:t xml:space="preserve"> </w:t>
      </w:r>
      <w:r w:rsidRPr="002C3778">
        <w:t>should</w:t>
      </w:r>
      <w:r w:rsidR="002D12AF">
        <w:t xml:space="preserve"> be </w:t>
      </w:r>
      <w:r w:rsidRPr="002C3778">
        <w:t>small</w:t>
      </w:r>
      <w:r w:rsidR="002D12AF">
        <w:t xml:space="preserve"> </w:t>
      </w:r>
      <w:r w:rsidRPr="002C3778">
        <w:t>enough</w:t>
      </w:r>
      <w:r w:rsidR="002D12AF">
        <w:t xml:space="preserve"> </w:t>
      </w:r>
      <w:r w:rsidRPr="002C3778">
        <w:t>to</w:t>
      </w:r>
      <w:r w:rsidR="002D12AF">
        <w:t xml:space="preserve"> </w:t>
      </w:r>
      <w:r w:rsidRPr="002C3778">
        <w:t>fit</w:t>
      </w:r>
      <w:r w:rsidR="002D12AF">
        <w:t xml:space="preserve"> </w:t>
      </w:r>
      <w:r w:rsidRPr="002C3778">
        <w:t>into</w:t>
      </w:r>
      <w:r w:rsidR="002D12AF">
        <w:t xml:space="preserve"> </w:t>
      </w:r>
      <w:r w:rsidRPr="002C3778">
        <w:t>a</w:t>
      </w:r>
      <w:r w:rsidR="002D12AF">
        <w:t xml:space="preserve"> </w:t>
      </w:r>
      <w:r w:rsidRPr="002C3778">
        <w:t>Sprint</w:t>
      </w:r>
      <w:r w:rsidR="002D12AF">
        <w:t xml:space="preserve"> </w:t>
      </w:r>
      <w:r w:rsidRPr="002C3778">
        <w:t>and</w:t>
      </w:r>
      <w:r w:rsidR="002D12AF">
        <w:t xml:space="preserve"> </w:t>
      </w:r>
      <w:r w:rsidRPr="002C3778">
        <w:t>must</w:t>
      </w:r>
      <w:r w:rsidR="002D12AF">
        <w:t xml:space="preserve"> </w:t>
      </w:r>
      <w:r w:rsidRPr="002C3778">
        <w:t>be</w:t>
      </w:r>
      <w:r w:rsidR="002D12AF">
        <w:t xml:space="preserve"> </w:t>
      </w:r>
      <w:r w:rsidRPr="002C3778">
        <w:t>clear</w:t>
      </w:r>
      <w:r w:rsidR="002D12AF">
        <w:t xml:space="preserve"> </w:t>
      </w:r>
      <w:r w:rsidRPr="002C3778">
        <w:t>in</w:t>
      </w:r>
      <w:r w:rsidR="002D12AF">
        <w:t xml:space="preserve"> </w:t>
      </w:r>
      <w:r w:rsidRPr="002C3778">
        <w:t>the</w:t>
      </w:r>
      <w:r w:rsidR="002D12AF">
        <w:t xml:space="preserve"> </w:t>
      </w:r>
      <w:r w:rsidRPr="002C3778">
        <w:t>expectations</w:t>
      </w:r>
      <w:r w:rsidR="002D12AF">
        <w:t xml:space="preserve">  </w:t>
      </w:r>
      <w:r w:rsidRPr="002C3778">
        <w:t>of</w:t>
      </w:r>
      <w:r w:rsidR="002D12AF">
        <w:t xml:space="preserve"> </w:t>
      </w:r>
      <w:r w:rsidRPr="002C3778">
        <w:t>the</w:t>
      </w:r>
      <w:r w:rsidR="002D12AF">
        <w:t xml:space="preserve"> </w:t>
      </w:r>
      <w:r w:rsidRPr="002C3778">
        <w:t>Product</w:t>
      </w:r>
      <w:r w:rsidR="002D12AF">
        <w:t xml:space="preserve"> </w:t>
      </w:r>
      <w:r w:rsidRPr="002C3778">
        <w:t>Owner</w:t>
      </w:r>
      <w:r w:rsidR="002D12AF">
        <w:t xml:space="preserve"> </w:t>
      </w:r>
      <w:r w:rsidRPr="002C3778">
        <w:t>(i.e.,</w:t>
      </w:r>
      <w:r w:rsidR="002D12AF">
        <w:t xml:space="preserve"> by </w:t>
      </w:r>
      <w:r w:rsidRPr="002C3778">
        <w:t>specifying</w:t>
      </w:r>
      <w:r w:rsidR="002D12AF">
        <w:t xml:space="preserve"> </w:t>
      </w:r>
      <w:r w:rsidRPr="002C3778">
        <w:t>acceptance</w:t>
      </w:r>
      <w:r w:rsidR="002D12AF">
        <w:t xml:space="preserve"> </w:t>
      </w:r>
      <w:r w:rsidRPr="002C3778">
        <w:t>criteria).</w:t>
      </w:r>
      <w:r w:rsidR="002D12AF">
        <w:rPr>
          <w:rStyle w:val="FootnoteReference"/>
        </w:rPr>
        <w:footnoteReference w:id="6"/>
      </w:r>
    </w:p>
    <w:p w14:paraId="25D7CF8D" w14:textId="659853E5" w:rsidR="00C075DB" w:rsidRDefault="00C075DB" w:rsidP="00C075DB">
      <w:pPr>
        <w:pStyle w:val="ListParagraph"/>
        <w:numPr>
          <w:ilvl w:val="0"/>
          <w:numId w:val="22"/>
        </w:numPr>
        <w:spacing w:after="0" w:line="240" w:lineRule="auto"/>
      </w:pPr>
      <w:r>
        <w:t>Describe how to refine larger product backlog items into smaller ones that are “ready” to be built by the development team in a sprint.</w:t>
      </w:r>
      <w:r>
        <w:rPr>
          <w:rStyle w:val="FootnoteReference"/>
        </w:rPr>
        <w:footnoteReference w:id="7"/>
      </w:r>
    </w:p>
    <w:p w14:paraId="79229B0E" w14:textId="77777777" w:rsidR="00C075DB" w:rsidRPr="002C3778" w:rsidRDefault="00C075DB" w:rsidP="002C3778">
      <w:pPr>
        <w:spacing w:after="0" w:line="240" w:lineRule="auto"/>
      </w:pPr>
      <w:bookmarkStart w:id="0" w:name="_GoBack"/>
      <w:bookmarkEnd w:id="0"/>
    </w:p>
    <w:sectPr w:rsidR="00C075DB" w:rsidRPr="002C377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A4A79" w14:textId="77777777" w:rsidR="00BD3180" w:rsidRDefault="00BD3180" w:rsidP="00D32ADA">
      <w:pPr>
        <w:spacing w:after="0" w:line="240" w:lineRule="auto"/>
      </w:pPr>
      <w:r>
        <w:separator/>
      </w:r>
    </w:p>
  </w:endnote>
  <w:endnote w:type="continuationSeparator" w:id="0">
    <w:p w14:paraId="304455D6" w14:textId="77777777" w:rsidR="00BD3180" w:rsidRDefault="00BD3180" w:rsidP="00D3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A12B2" w14:textId="11D123A0" w:rsidR="00C075DB" w:rsidRDefault="00C075D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11D4FC" wp14:editId="3DCEB6F6">
          <wp:simplePos x="0" y="0"/>
          <wp:positionH relativeFrom="margin">
            <wp:align>right</wp:align>
          </wp:positionH>
          <wp:positionV relativeFrom="paragraph">
            <wp:posOffset>-604491</wp:posOffset>
          </wp:positionV>
          <wp:extent cx="1446028" cy="110621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_logo_transparent_background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028" cy="1106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© Suzanne Ward, </w:t>
    </w:r>
    <w:r w:rsidRPr="00C075DB">
      <w:rPr>
        <w:i/>
      </w:rPr>
      <w:t>Scrumality</w:t>
    </w:r>
    <w:r>
      <w:t>, 2017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8B0F7" w14:textId="77777777" w:rsidR="00BD3180" w:rsidRDefault="00BD3180" w:rsidP="00D32ADA">
      <w:pPr>
        <w:spacing w:after="0" w:line="240" w:lineRule="auto"/>
      </w:pPr>
      <w:r>
        <w:separator/>
      </w:r>
    </w:p>
  </w:footnote>
  <w:footnote w:type="continuationSeparator" w:id="0">
    <w:p w14:paraId="3B18AC1E" w14:textId="77777777" w:rsidR="00BD3180" w:rsidRDefault="00BD3180" w:rsidP="00D32ADA">
      <w:pPr>
        <w:spacing w:after="0" w:line="240" w:lineRule="auto"/>
      </w:pPr>
      <w:r>
        <w:continuationSeparator/>
      </w:r>
    </w:p>
  </w:footnote>
  <w:footnote w:id="1">
    <w:p w14:paraId="32D8E626" w14:textId="1E36653D" w:rsidR="002C3778" w:rsidRDefault="002C3778">
      <w:pPr>
        <w:pStyle w:val="FootnoteText"/>
      </w:pPr>
      <w:r>
        <w:rPr>
          <w:rStyle w:val="FootnoteReference"/>
        </w:rPr>
        <w:footnoteRef/>
      </w:r>
      <w:r w:rsidR="00C075DB">
        <w:t xml:space="preserve"> Scrum Guide July 2016</w:t>
      </w:r>
      <w:r>
        <w:t xml:space="preserve">, </w:t>
      </w:r>
      <w:hyperlink r:id="rId1" w:history="1">
        <w:r w:rsidRPr="0088238E">
          <w:rPr>
            <w:rStyle w:val="Hyperlink"/>
          </w:rPr>
          <w:t>www.scrumguides.org</w:t>
        </w:r>
      </w:hyperlink>
      <w:r>
        <w:t xml:space="preserve"> </w:t>
      </w:r>
    </w:p>
  </w:footnote>
  <w:footnote w:id="2">
    <w:p w14:paraId="66B37E16" w14:textId="77777777" w:rsidR="00C075DB" w:rsidRDefault="00C075DB" w:rsidP="00C075DB">
      <w:pPr>
        <w:pStyle w:val="FootnoteText"/>
      </w:pPr>
      <w:r>
        <w:rPr>
          <w:rStyle w:val="FootnoteReference"/>
        </w:rPr>
        <w:footnoteRef/>
      </w:r>
      <w:r>
        <w:t xml:space="preserve"> SG</w:t>
      </w:r>
    </w:p>
  </w:footnote>
  <w:footnote w:id="3">
    <w:p w14:paraId="0CF812F5" w14:textId="6935EE92" w:rsidR="00C075DB" w:rsidRDefault="00C075DB">
      <w:pPr>
        <w:pStyle w:val="FootnoteText"/>
      </w:pPr>
      <w:r>
        <w:rPr>
          <w:rStyle w:val="FootnoteReference"/>
        </w:rPr>
        <w:footnoteRef/>
      </w:r>
      <w:r>
        <w:t xml:space="preserve"> Visual </w:t>
      </w:r>
      <w:proofErr w:type="spellStart"/>
      <w:r>
        <w:t>Agilexicon</w:t>
      </w:r>
      <w:proofErr w:type="spellEnd"/>
      <w:r>
        <w:t xml:space="preserve">, </w:t>
      </w:r>
      <w:hyperlink r:id="rId2" w:history="1">
        <w:r w:rsidRPr="00C6000D">
          <w:rPr>
            <w:rStyle w:val="Hyperlink"/>
          </w:rPr>
          <w:t>http://www.innolution.com/resources/visual-agilexicon-attribution</w:t>
        </w:r>
      </w:hyperlink>
      <w:r>
        <w:t xml:space="preserve"> </w:t>
      </w:r>
    </w:p>
  </w:footnote>
  <w:footnote w:id="4">
    <w:p w14:paraId="55B106D4" w14:textId="2563D8DD" w:rsidR="001A58DB" w:rsidRDefault="001A58DB">
      <w:pPr>
        <w:pStyle w:val="FootnoteText"/>
      </w:pPr>
      <w:r>
        <w:rPr>
          <w:rStyle w:val="FootnoteReference"/>
        </w:rPr>
        <w:footnoteRef/>
      </w:r>
      <w:r>
        <w:t xml:space="preserve"> Bill Wake, INVEST </w:t>
      </w:r>
      <w:hyperlink r:id="rId3" w:history="1">
        <w:r w:rsidRPr="0088238E">
          <w:rPr>
            <w:rStyle w:val="Hyperlink"/>
          </w:rPr>
          <w:t>http://xp123.com/articles/invest-in-good-stories-and-smart-tasks/</w:t>
        </w:r>
      </w:hyperlink>
      <w:r>
        <w:t xml:space="preserve"> </w:t>
      </w:r>
    </w:p>
  </w:footnote>
  <w:footnote w:id="5">
    <w:p w14:paraId="68657FCA" w14:textId="7DABB61D" w:rsidR="001A58DB" w:rsidRDefault="001A58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anchor="sthash.UMrFWmvg.dpuf" w:history="1">
        <w:r w:rsidRPr="0088238E">
          <w:rPr>
            <w:rStyle w:val="Hyperlink"/>
          </w:rPr>
          <w:t>http://guide.agilealliance.org/guide/definition-of-ready.html#sthash.UMrFWmvg.dpuf</w:t>
        </w:r>
      </w:hyperlink>
      <w:r>
        <w:t xml:space="preserve"> </w:t>
      </w:r>
    </w:p>
  </w:footnote>
  <w:footnote w:id="6">
    <w:p w14:paraId="06CFCC67" w14:textId="18E0FEA8" w:rsidR="002D12AF" w:rsidRDefault="002D12AF">
      <w:pPr>
        <w:pStyle w:val="FootnoteText"/>
      </w:pPr>
      <w:r>
        <w:rPr>
          <w:rStyle w:val="FootnoteReference"/>
        </w:rPr>
        <w:footnoteRef/>
      </w:r>
      <w:r>
        <w:t xml:space="preserve"> CSM Learning Objectives, </w:t>
      </w:r>
      <w:hyperlink r:id="rId5" w:history="1">
        <w:r w:rsidRPr="0088238E">
          <w:rPr>
            <w:rStyle w:val="Hyperlink"/>
          </w:rPr>
          <w:t>www.scrum.org</w:t>
        </w:r>
      </w:hyperlink>
      <w:r>
        <w:t xml:space="preserve"> </w:t>
      </w:r>
    </w:p>
  </w:footnote>
  <w:footnote w:id="7">
    <w:p w14:paraId="1FD760CB" w14:textId="6F4CA705" w:rsidR="00C075DB" w:rsidRDefault="00C075DB">
      <w:pPr>
        <w:pStyle w:val="FootnoteText"/>
      </w:pPr>
      <w:r>
        <w:rPr>
          <w:rStyle w:val="FootnoteReference"/>
        </w:rPr>
        <w:footnoteRef/>
      </w:r>
      <w:r>
        <w:t xml:space="preserve"> CSPO Learning Objectives 2017, </w:t>
      </w:r>
      <w:hyperlink r:id="rId6" w:history="1">
        <w:r w:rsidRPr="00C6000D">
          <w:rPr>
            <w:rStyle w:val="Hyperlink"/>
          </w:rPr>
          <w:t>www.scrumalliance.org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b/>
      </w:rPr>
      <w:alias w:val="Title"/>
      <w:id w:val="77738743"/>
      <w:placeholder>
        <w:docPart w:val="B675DDCA978F47CBA5B7D8CD38845E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D9B4660" w14:textId="3FF0997D" w:rsidR="00286ADF" w:rsidRDefault="00286AD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74A85">
          <w:rPr>
            <w:rFonts w:ascii="Calibri" w:eastAsia="Calibri" w:hAnsi="Calibri" w:cs="Times New Roman"/>
            <w:b/>
          </w:rPr>
          <w:t xml:space="preserve">KNOWLEDGE FACTOR: </w:t>
        </w:r>
        <w:r w:rsidR="00344201">
          <w:rPr>
            <w:rFonts w:ascii="Calibri" w:eastAsia="Calibri" w:hAnsi="Calibri" w:cs="Times New Roman"/>
            <w:b/>
          </w:rPr>
          <w:t>Ready</w:t>
        </w:r>
        <w:r w:rsidR="00B244B6">
          <w:rPr>
            <w:rFonts w:ascii="Calibri" w:eastAsia="Calibri" w:hAnsi="Calibri" w:cs="Times New Roman"/>
            <w:b/>
          </w:rPr>
          <w:t xml:space="preserve">, Definition of </w:t>
        </w:r>
        <w:r w:rsidR="00344201">
          <w:rPr>
            <w:rFonts w:ascii="Calibri" w:eastAsia="Calibri" w:hAnsi="Calibri" w:cs="Times New Roman"/>
            <w:b/>
          </w:rPr>
          <w:t>Ready, DoR</w:t>
        </w:r>
      </w:p>
    </w:sdtContent>
  </w:sdt>
  <w:p w14:paraId="3D9B4661" w14:textId="77777777" w:rsidR="00286ADF" w:rsidRDefault="00286A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1CE3"/>
    <w:multiLevelType w:val="hybridMultilevel"/>
    <w:tmpl w:val="AFD8800A"/>
    <w:lvl w:ilvl="0" w:tplc="DB8637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0F38"/>
    <w:multiLevelType w:val="hybridMultilevel"/>
    <w:tmpl w:val="3D009986"/>
    <w:lvl w:ilvl="0" w:tplc="6A4EAC94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722CF"/>
    <w:multiLevelType w:val="hybridMultilevel"/>
    <w:tmpl w:val="AF365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26334"/>
    <w:multiLevelType w:val="hybridMultilevel"/>
    <w:tmpl w:val="89388E84"/>
    <w:lvl w:ilvl="0" w:tplc="F4E6DF56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C74842"/>
    <w:multiLevelType w:val="hybridMultilevel"/>
    <w:tmpl w:val="AAFC0312"/>
    <w:lvl w:ilvl="0" w:tplc="DB8637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E515A"/>
    <w:multiLevelType w:val="hybridMultilevel"/>
    <w:tmpl w:val="5148C4CA"/>
    <w:lvl w:ilvl="0" w:tplc="DB8637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42FB0"/>
    <w:multiLevelType w:val="hybridMultilevel"/>
    <w:tmpl w:val="A6FEC976"/>
    <w:lvl w:ilvl="0" w:tplc="DB8637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95280"/>
    <w:multiLevelType w:val="hybridMultilevel"/>
    <w:tmpl w:val="7938E204"/>
    <w:lvl w:ilvl="0" w:tplc="39222C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66372"/>
    <w:multiLevelType w:val="hybridMultilevel"/>
    <w:tmpl w:val="8D58E6B6"/>
    <w:lvl w:ilvl="0" w:tplc="DB8637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7D96"/>
    <w:multiLevelType w:val="hybridMultilevel"/>
    <w:tmpl w:val="825435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B26107"/>
    <w:multiLevelType w:val="hybridMultilevel"/>
    <w:tmpl w:val="150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8490C"/>
    <w:multiLevelType w:val="hybridMultilevel"/>
    <w:tmpl w:val="9C863506"/>
    <w:lvl w:ilvl="0" w:tplc="DB8637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8210E"/>
    <w:multiLevelType w:val="hybridMultilevel"/>
    <w:tmpl w:val="7AACBF66"/>
    <w:lvl w:ilvl="0" w:tplc="DB8637F2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07ABE"/>
    <w:multiLevelType w:val="hybridMultilevel"/>
    <w:tmpl w:val="1ED40420"/>
    <w:lvl w:ilvl="0" w:tplc="DB8637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E36FE"/>
    <w:multiLevelType w:val="hybridMultilevel"/>
    <w:tmpl w:val="BF0C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47872"/>
    <w:multiLevelType w:val="hybridMultilevel"/>
    <w:tmpl w:val="0FE64756"/>
    <w:lvl w:ilvl="0" w:tplc="39222CB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2412FC"/>
    <w:multiLevelType w:val="hybridMultilevel"/>
    <w:tmpl w:val="0BAC0AB2"/>
    <w:lvl w:ilvl="0" w:tplc="39222CB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DB33A4"/>
    <w:multiLevelType w:val="hybridMultilevel"/>
    <w:tmpl w:val="9426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65377"/>
    <w:multiLevelType w:val="hybridMultilevel"/>
    <w:tmpl w:val="7D6C060A"/>
    <w:lvl w:ilvl="0" w:tplc="DB8637F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5B5717"/>
    <w:multiLevelType w:val="hybridMultilevel"/>
    <w:tmpl w:val="2A0ECB2E"/>
    <w:lvl w:ilvl="0" w:tplc="39222C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90CE8"/>
    <w:multiLevelType w:val="hybridMultilevel"/>
    <w:tmpl w:val="A46AF768"/>
    <w:lvl w:ilvl="0" w:tplc="39222CB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1F21CF"/>
    <w:multiLevelType w:val="hybridMultilevel"/>
    <w:tmpl w:val="F9FCD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1"/>
  </w:num>
  <w:num w:numId="5">
    <w:abstractNumId w:val="4"/>
  </w:num>
  <w:num w:numId="6">
    <w:abstractNumId w:val="9"/>
  </w:num>
  <w:num w:numId="7">
    <w:abstractNumId w:val="5"/>
  </w:num>
  <w:num w:numId="8">
    <w:abstractNumId w:val="12"/>
  </w:num>
  <w:num w:numId="9">
    <w:abstractNumId w:val="13"/>
  </w:num>
  <w:num w:numId="10">
    <w:abstractNumId w:val="0"/>
  </w:num>
  <w:num w:numId="11">
    <w:abstractNumId w:val="18"/>
  </w:num>
  <w:num w:numId="12">
    <w:abstractNumId w:val="1"/>
  </w:num>
  <w:num w:numId="13">
    <w:abstractNumId w:val="8"/>
  </w:num>
  <w:num w:numId="14">
    <w:abstractNumId w:val="2"/>
  </w:num>
  <w:num w:numId="15">
    <w:abstractNumId w:val="14"/>
  </w:num>
  <w:num w:numId="16">
    <w:abstractNumId w:val="19"/>
  </w:num>
  <w:num w:numId="17">
    <w:abstractNumId w:val="7"/>
  </w:num>
  <w:num w:numId="18">
    <w:abstractNumId w:val="15"/>
  </w:num>
  <w:num w:numId="19">
    <w:abstractNumId w:val="3"/>
  </w:num>
  <w:num w:numId="20">
    <w:abstractNumId w:val="16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C8"/>
    <w:rsid w:val="00023C0C"/>
    <w:rsid w:val="00064940"/>
    <w:rsid w:val="000B7065"/>
    <w:rsid w:val="001A58DB"/>
    <w:rsid w:val="001E6E1B"/>
    <w:rsid w:val="002651C8"/>
    <w:rsid w:val="00286ADF"/>
    <w:rsid w:val="002909E3"/>
    <w:rsid w:val="002C3778"/>
    <w:rsid w:val="002D12AF"/>
    <w:rsid w:val="00344201"/>
    <w:rsid w:val="00442E62"/>
    <w:rsid w:val="00492339"/>
    <w:rsid w:val="00496BDF"/>
    <w:rsid w:val="004A788E"/>
    <w:rsid w:val="006407C4"/>
    <w:rsid w:val="006A4791"/>
    <w:rsid w:val="006E3C7D"/>
    <w:rsid w:val="00782ED1"/>
    <w:rsid w:val="007F4DC9"/>
    <w:rsid w:val="00874A85"/>
    <w:rsid w:val="008F3B46"/>
    <w:rsid w:val="00964E26"/>
    <w:rsid w:val="00A24710"/>
    <w:rsid w:val="00A25B78"/>
    <w:rsid w:val="00A7033C"/>
    <w:rsid w:val="00A97E73"/>
    <w:rsid w:val="00AA62F9"/>
    <w:rsid w:val="00B244B6"/>
    <w:rsid w:val="00B34BDC"/>
    <w:rsid w:val="00BD3180"/>
    <w:rsid w:val="00C075DB"/>
    <w:rsid w:val="00C4253D"/>
    <w:rsid w:val="00CA14EE"/>
    <w:rsid w:val="00CB1431"/>
    <w:rsid w:val="00CB317C"/>
    <w:rsid w:val="00CC10E7"/>
    <w:rsid w:val="00D055A3"/>
    <w:rsid w:val="00D32ADA"/>
    <w:rsid w:val="00D46A63"/>
    <w:rsid w:val="00D91119"/>
    <w:rsid w:val="00DF2C5B"/>
    <w:rsid w:val="00E02E31"/>
    <w:rsid w:val="00E92979"/>
    <w:rsid w:val="00EA0E82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B4646"/>
  <w15:docId w15:val="{608B41D3-35A4-48DB-9017-6854D3D7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1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2A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2A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A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2AD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74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A85"/>
  </w:style>
  <w:style w:type="paragraph" w:styleId="Footer">
    <w:name w:val="footer"/>
    <w:basedOn w:val="Normal"/>
    <w:link w:val="FooterChar"/>
    <w:uiPriority w:val="99"/>
    <w:unhideWhenUsed/>
    <w:rsid w:val="00874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A85"/>
  </w:style>
  <w:style w:type="paragraph" w:styleId="BalloonText">
    <w:name w:val="Balloon Text"/>
    <w:basedOn w:val="Normal"/>
    <w:link w:val="BalloonTextChar"/>
    <w:uiPriority w:val="99"/>
    <w:semiHidden/>
    <w:unhideWhenUsed/>
    <w:rsid w:val="0087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xp123.com/articles/invest-in-good-stories-and-smart-tasks/" TargetMode="External"/><Relationship Id="rId2" Type="http://schemas.openxmlformats.org/officeDocument/2006/relationships/hyperlink" Target="http://www.innolution.com/resources/visual-agilexicon-attribution" TargetMode="External"/><Relationship Id="rId1" Type="http://schemas.openxmlformats.org/officeDocument/2006/relationships/hyperlink" Target="http://www.scrumguides.org" TargetMode="External"/><Relationship Id="rId6" Type="http://schemas.openxmlformats.org/officeDocument/2006/relationships/hyperlink" Target="http://www.scrumalliance.org" TargetMode="External"/><Relationship Id="rId5" Type="http://schemas.openxmlformats.org/officeDocument/2006/relationships/hyperlink" Target="http://www.scrum.org" TargetMode="External"/><Relationship Id="rId4" Type="http://schemas.openxmlformats.org/officeDocument/2006/relationships/hyperlink" Target="http://guide.agilealliance.org/guide/definition-of-ready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75DDCA978F47CBA5B7D8CD3884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59EB8-D4D5-4513-A227-11E803B1835B}"/>
      </w:docPartPr>
      <w:docPartBody>
        <w:p w:rsidR="004D4FAA" w:rsidRDefault="008D111A" w:rsidP="008D111A">
          <w:pPr>
            <w:pStyle w:val="B675DDCA978F47CBA5B7D8CD38845EB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1A"/>
    <w:rsid w:val="00052ACF"/>
    <w:rsid w:val="004D4FAA"/>
    <w:rsid w:val="00527A93"/>
    <w:rsid w:val="008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75DDCA978F47CBA5B7D8CD38845EB7">
    <w:name w:val="B675DDCA978F47CBA5B7D8CD38845EB7"/>
    <w:rsid w:val="008D11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E4F431D7CB48AC19CCB640AF5F3A" ma:contentTypeVersion="0" ma:contentTypeDescription="Create a new document." ma:contentTypeScope="" ma:versionID="6e143316c7bc2d84cd422d623db3d6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B460-81FA-4520-AC5F-BDCB55989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B9877-485F-4CDC-A204-E6A8B575F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E1CEB-7177-4ED1-8196-76BCEC98A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3219D0-9ADE-447D-801B-8D6CBA4B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KNOWLEDGE FACTOR: Ready, Definition of Ready, DoR</vt:lpstr>
    </vt:vector>
  </TitlesOfParts>
  <Company>Intel Corporation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FACTOR: Ready, Definition of Ready, DoR</dc:title>
  <dc:creator>Ward, Suzanne</dc:creator>
  <cp:lastModifiedBy>Ward, Suzanne</cp:lastModifiedBy>
  <cp:revision>2</cp:revision>
  <dcterms:created xsi:type="dcterms:W3CDTF">2017-08-07T19:35:00Z</dcterms:created>
  <dcterms:modified xsi:type="dcterms:W3CDTF">2017-08-07T19:35:00Z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0x0101009A06E4F431D7CB48AC19CCB640AF5F3A</vt:lpwstr>
  </property>
  <property fmtid="{D5CDD505-2E9C-101B-9397-08002B2CF9AE}" pid="3" name="Offisync_ServerID">
    <vt:lpwstr>d001a694-7c66-4352-b53b-895ffdce369f</vt:lpwstr>
  </property>
  <property fmtid="{D5CDD505-2E9C-101B-9397-08002B2CF9AE}" pid="4" name="Offisync_ProviderInitializationData">
    <vt:lpwstr>https://soco.intel.com</vt:lpwstr>
  </property>
  <property fmtid="{D5CDD505-2E9C-101B-9397-08002B2CF9AE}" pid="5" name="Jive_VersionGuid">
    <vt:lpwstr>f735c419-5309-4ebb-92d6-63b15f87db67</vt:lpwstr>
  </property>
  <property fmtid="{D5CDD505-2E9C-101B-9397-08002B2CF9AE}" pid="6" name="Offisync_UpdateToken">
    <vt:lpwstr>1</vt:lpwstr>
  </property>
  <property fmtid="{D5CDD505-2E9C-101B-9397-08002B2CF9AE}" pid="7" name="Jive_LatestUserAccountName">
    <vt:lpwstr>smward</vt:lpwstr>
  </property>
  <property fmtid="{D5CDD505-2E9C-101B-9397-08002B2CF9AE}" pid="8" name="Offisync_UniqueId">
    <vt:lpwstr>2036674</vt:lpwstr>
  </property>
  <property fmtid="{D5CDD505-2E9C-101B-9397-08002B2CF9AE}" pid="9" name="Jive_ModifiedButNotPublished">
    <vt:lpwstr>True</vt:lpwstr>
  </property>
</Properties>
</file>